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A388" w14:textId="77777777" w:rsidR="006716D0" w:rsidRPr="001C2CAE" w:rsidRDefault="001C2CAE" w:rsidP="001C2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CAE">
        <w:rPr>
          <w:rFonts w:ascii="Times New Roman" w:hAnsi="Times New Roman" w:cs="Times New Roman"/>
          <w:b/>
          <w:bCs/>
          <w:sz w:val="24"/>
          <w:szCs w:val="24"/>
        </w:rPr>
        <w:t>Zakres czynności na stanowisku</w:t>
      </w:r>
    </w:p>
    <w:p w14:paraId="1DB58043" w14:textId="77777777" w:rsidR="001C2CAE" w:rsidRDefault="001C2CAE" w:rsidP="001C2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CAE">
        <w:rPr>
          <w:rFonts w:ascii="Times New Roman" w:hAnsi="Times New Roman" w:cs="Times New Roman"/>
          <w:b/>
          <w:bCs/>
          <w:sz w:val="24"/>
          <w:szCs w:val="24"/>
        </w:rPr>
        <w:t>Inspektor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C2CAE">
        <w:rPr>
          <w:rFonts w:ascii="Times New Roman" w:hAnsi="Times New Roman" w:cs="Times New Roman"/>
          <w:b/>
          <w:bCs/>
          <w:sz w:val="24"/>
          <w:szCs w:val="24"/>
        </w:rPr>
        <w:t xml:space="preserve"> w Wydziale Edukacji i Zdrowia</w:t>
      </w:r>
    </w:p>
    <w:p w14:paraId="57064B60" w14:textId="77777777" w:rsidR="001C2CAE" w:rsidRDefault="001C2CAE" w:rsidP="001C2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69531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Monitorowanie terminów wdrażania konkursów w ramach programów współfinansowanych ze środków funduszy unijnych i krajowych.</w:t>
      </w:r>
    </w:p>
    <w:p w14:paraId="7116412E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Przygotowanie wniosków aplikacyjnych o dofinansowanie projektów ze środków funduszy unijnych i krajowych.</w:t>
      </w:r>
    </w:p>
    <w:p w14:paraId="7DCF6D61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Współpraca ze szkołami i placówkami oświatowymi oraz jednostkami pomocy społecznej w zakresie opracowania wniosków dofinansowanych ze środków unijnych i krajowych.</w:t>
      </w:r>
    </w:p>
    <w:p w14:paraId="19A42331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Koordynowanie i nadzorowanie przebiegu prac zmierzających do przygotowania wniosków.</w:t>
      </w:r>
    </w:p>
    <w:p w14:paraId="48E6D981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Pozyskiwanie partnerów zewnętrznych do realizacji projektów współfinansowanych ze środków unijnych i krajowych.</w:t>
      </w:r>
    </w:p>
    <w:p w14:paraId="5B33075F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Koordynowanie i nadzorowanie realizacji projektów finansowanych lub dofinansowanych ze środków zewnętrznych, w tym z Krajowego Planu Odbudowy przy współpracy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komórkami organizacyjnymi Starostwa i jednostkami organizacyjnymi powiatu.</w:t>
      </w:r>
    </w:p>
    <w:p w14:paraId="4FAEBBBA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Prowadzenie spraw związanych z tworzeniem powiatowych instytucji kultury oraz nadzór nad ich funkcjonowaniem (Muzeum im. Kazimierza Pułaskiego w Warce).</w:t>
      </w:r>
    </w:p>
    <w:p w14:paraId="7D649DD7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Prowadzenie spraw związanych z ochroną zabytków. </w:t>
      </w:r>
    </w:p>
    <w:p w14:paraId="1808480E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Współpraca z Wojewódzkim Konserwatorem Zabytków w sprawach związanych z opieką nad zabytkami. </w:t>
      </w:r>
    </w:p>
    <w:p w14:paraId="10C0F9CF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Wnioskowanie do wojewódzkiego konserwatora zabytków o wydanie decyzji w sprawie wpisania do rejestru zabytków dóbr kultury nieruchomych, ruchomych oraz kolekcji.</w:t>
      </w:r>
    </w:p>
    <w:p w14:paraId="563C40EE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Przygotowywanie decyzji o zabezpieczeniu dobra kultury w formie ustanowienia czasowego zajęcia.</w:t>
      </w:r>
    </w:p>
    <w:p w14:paraId="6093D648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Współpraca z wojewódzkimi instytucjami kultury.</w:t>
      </w:r>
    </w:p>
    <w:p w14:paraId="2290709C" w14:textId="77777777" w:rsidR="00976FF4" w:rsidRPr="00976FF4" w:rsidRDefault="00976FF4" w:rsidP="00976FF4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6F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innymi komórkami organizacyjnymi Starostwa i jednostkami organizacyjnymi w zakresie zajmowanego stanowiska.</w:t>
      </w:r>
    </w:p>
    <w:p w14:paraId="1A3CCC18" w14:textId="77777777" w:rsidR="00976FF4" w:rsidRDefault="00976FF4" w:rsidP="00942DA0">
      <w:pPr>
        <w:ind w:left="6180"/>
        <w:jc w:val="center"/>
        <w:rPr>
          <w:rFonts w:ascii="Times New Roman" w:hAnsi="Times New Roman" w:cs="Times New Roman"/>
          <w:sz w:val="24"/>
          <w:szCs w:val="24"/>
        </w:rPr>
      </w:pPr>
    </w:p>
    <w:p w14:paraId="7BCF6722" w14:textId="77777777" w:rsidR="00942DA0" w:rsidRPr="00942DA0" w:rsidRDefault="00942DA0" w:rsidP="00942DA0">
      <w:pPr>
        <w:ind w:left="6180"/>
        <w:jc w:val="center"/>
        <w:rPr>
          <w:rFonts w:ascii="Times New Roman" w:hAnsi="Times New Roman" w:cs="Times New Roman"/>
          <w:sz w:val="24"/>
          <w:szCs w:val="24"/>
        </w:rPr>
      </w:pPr>
    </w:p>
    <w:p w14:paraId="47E5B471" w14:textId="5C4005CC" w:rsidR="00942DA0" w:rsidRPr="00942DA0" w:rsidRDefault="00942DA0" w:rsidP="00942DA0">
      <w:pPr>
        <w:ind w:left="6180"/>
        <w:jc w:val="center"/>
        <w:rPr>
          <w:rFonts w:ascii="Times New Roman" w:hAnsi="Times New Roman" w:cs="Times New Roman"/>
          <w:sz w:val="24"/>
          <w:szCs w:val="24"/>
        </w:rPr>
      </w:pPr>
      <w:r w:rsidRPr="00942DA0">
        <w:rPr>
          <w:rFonts w:ascii="Times New Roman" w:hAnsi="Times New Roman" w:cs="Times New Roman"/>
          <w:sz w:val="24"/>
          <w:szCs w:val="24"/>
        </w:rPr>
        <w:t>Starosta</w:t>
      </w:r>
    </w:p>
    <w:p w14:paraId="5B4C2B3D" w14:textId="56232383" w:rsidR="00942DA0" w:rsidRPr="00942DA0" w:rsidRDefault="00942DA0" w:rsidP="00942DA0">
      <w:pPr>
        <w:ind w:left="6180"/>
        <w:jc w:val="center"/>
        <w:rPr>
          <w:rFonts w:ascii="Times New Roman" w:hAnsi="Times New Roman" w:cs="Times New Roman"/>
          <w:sz w:val="24"/>
          <w:szCs w:val="24"/>
        </w:rPr>
      </w:pPr>
      <w:r w:rsidRPr="00942DA0">
        <w:rPr>
          <w:rFonts w:ascii="Times New Roman" w:hAnsi="Times New Roman" w:cs="Times New Roman"/>
          <w:sz w:val="24"/>
          <w:szCs w:val="24"/>
        </w:rPr>
        <w:t>Krzysztof Ambroziak</w:t>
      </w:r>
    </w:p>
    <w:sectPr w:rsidR="00942DA0" w:rsidRPr="0094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D31ED"/>
    <w:multiLevelType w:val="hybridMultilevel"/>
    <w:tmpl w:val="524A4C72"/>
    <w:lvl w:ilvl="0" w:tplc="820220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EB6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6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AE"/>
    <w:rsid w:val="0016501D"/>
    <w:rsid w:val="001C2CAE"/>
    <w:rsid w:val="00632753"/>
    <w:rsid w:val="006716D0"/>
    <w:rsid w:val="00751240"/>
    <w:rsid w:val="00942DA0"/>
    <w:rsid w:val="00976FF4"/>
    <w:rsid w:val="00C1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F5D6"/>
  <w15:chartTrackingRefBased/>
  <w15:docId w15:val="{BF0008CF-A724-484E-BCDB-00BD1B82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Martyna Norberciak</cp:lastModifiedBy>
  <cp:revision>3</cp:revision>
  <dcterms:created xsi:type="dcterms:W3CDTF">2024-09-19T17:49:00Z</dcterms:created>
  <dcterms:modified xsi:type="dcterms:W3CDTF">2024-11-20T07:24:00Z</dcterms:modified>
</cp:coreProperties>
</file>